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839B9" w14:textId="77777777" w:rsidR="00BF3AFA" w:rsidRPr="00467FBB" w:rsidRDefault="007D563A" w:rsidP="00467FBB">
      <w:pPr>
        <w:jc w:val="both"/>
        <w:rPr>
          <w:rFonts w:ascii="Times New Roman" w:hAnsi="Times New Roman" w:cs="Times New Roman"/>
          <w:b/>
          <w:szCs w:val="24"/>
        </w:rPr>
      </w:pPr>
      <w:r w:rsidRPr="00467FBB">
        <w:rPr>
          <w:rFonts w:ascii="Times New Roman" w:hAnsi="Times New Roman" w:cs="Times New Roman"/>
          <w:b/>
          <w:szCs w:val="24"/>
        </w:rPr>
        <w:t>Table 6. Correlations between the numbers of indigenous and imported dengue cases</w:t>
      </w:r>
      <w:r w:rsidRPr="00467FBB">
        <w:rPr>
          <w:rFonts w:ascii="Times New Roman" w:hAnsi="Times New Roman" w:cs="Times New Roman" w:hint="eastAsia"/>
          <w:b/>
          <w:szCs w:val="24"/>
        </w:rPr>
        <w:t>.</w:t>
      </w:r>
    </w:p>
    <w:p w14:paraId="316B5862" w14:textId="77777777" w:rsidR="007D563A" w:rsidRDefault="007D563A">
      <w:pPr>
        <w:rPr>
          <w:bCs/>
        </w:rPr>
      </w:pPr>
    </w:p>
    <w:p w14:paraId="7E2A69E9" w14:textId="77777777" w:rsidR="007D563A" w:rsidRPr="007D563A" w:rsidRDefault="007D563A">
      <w:pPr>
        <w:rPr>
          <w:bCs/>
        </w:rPr>
      </w:pPr>
      <w:r>
        <w:rPr>
          <w:bCs/>
          <w:noProof/>
        </w:rPr>
        <w:drawing>
          <wp:inline distT="0" distB="0" distL="0" distR="0" wp14:anchorId="3C2E0655" wp14:editId="4CB5B9EE">
            <wp:extent cx="5414675" cy="2393343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849" cy="24075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563A" w:rsidRPr="007D563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233ED6" w14:textId="77777777" w:rsidR="00CD65EB" w:rsidRDefault="00CD65EB" w:rsidP="00467FBB">
      <w:r>
        <w:separator/>
      </w:r>
    </w:p>
  </w:endnote>
  <w:endnote w:type="continuationSeparator" w:id="0">
    <w:p w14:paraId="22E92D76" w14:textId="77777777" w:rsidR="00CD65EB" w:rsidRDefault="00CD65EB" w:rsidP="00467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AB1E0" w14:textId="77777777" w:rsidR="00CD65EB" w:rsidRDefault="00CD65EB" w:rsidP="00467FBB">
      <w:r>
        <w:separator/>
      </w:r>
    </w:p>
  </w:footnote>
  <w:footnote w:type="continuationSeparator" w:id="0">
    <w:p w14:paraId="06E92F1A" w14:textId="77777777" w:rsidR="00CD65EB" w:rsidRDefault="00CD65EB" w:rsidP="00467F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63A"/>
    <w:rsid w:val="003579AA"/>
    <w:rsid w:val="00467FBB"/>
    <w:rsid w:val="007D563A"/>
    <w:rsid w:val="00BF3AFA"/>
    <w:rsid w:val="00CD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90FF"/>
  <w15:chartTrackingRefBased/>
  <w15:docId w15:val="{549F3F3B-B426-4CB2-97DB-CA354F16B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7F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67FB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67F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67FB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2019-09-17T05:07:00Z</dcterms:created>
  <dcterms:modified xsi:type="dcterms:W3CDTF">2019-09-17T05:29:00Z</dcterms:modified>
</cp:coreProperties>
</file>